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9BE51" w14:textId="77777777" w:rsidR="00E4096A" w:rsidRDefault="00807A4E" w:rsidP="00701DE6">
      <w:pPr>
        <w:jc w:val="center"/>
        <w:rPr>
          <w:b/>
        </w:rPr>
      </w:pPr>
      <w:r>
        <w:rPr>
          <w:b/>
        </w:rPr>
        <w:t>CONVOCATORIA SUBVENCIONES PARA LA REALIZACIÓN DE PROYECTOS DE INNOVACIÓN EN MATERIA DE PREVENCIÓN DE LA INSTITUCIONALIZACIÓN Y DE DESINSTITUCIONALIZACIÓN.</w:t>
      </w:r>
    </w:p>
    <w:p w14:paraId="0786CFF1" w14:textId="77777777" w:rsidR="00E4096A" w:rsidRDefault="00807A4E">
      <w:pPr>
        <w:jc w:val="center"/>
        <w:rPr>
          <w:b/>
        </w:rPr>
      </w:pPr>
      <w:r>
        <w:rPr>
          <w:b/>
        </w:rPr>
        <w:t xml:space="preserve">INSTRUCCIONES PARA LA SUBIR LA DOCUMENTACIÓN DE LA SOLICITUD </w:t>
      </w:r>
    </w:p>
    <w:p w14:paraId="59E411F6" w14:textId="77777777" w:rsidR="00E4096A" w:rsidRDefault="00807A4E">
      <w:pPr>
        <w:jc w:val="center"/>
        <w:rPr>
          <w:b/>
        </w:rPr>
      </w:pPr>
      <w:r>
        <w:rPr>
          <w:b/>
        </w:rPr>
        <w:t>OBSERVACIONES GENERALES</w:t>
      </w:r>
    </w:p>
    <w:p w14:paraId="0436D10A" w14:textId="0A7D8F65" w:rsidR="00E4096A" w:rsidRDefault="00807A4E">
      <w:r>
        <w:t>Los Anexos que se presenten como parte integrante de la solicitud, así como la restante documentación que habrá de acompañarse a aquélla, deberán contener la firma de la persona solicitante que deberá ostentar la representación legal de la entidad.</w:t>
      </w:r>
      <w:r w:rsidR="00701DE6">
        <w:t xml:space="preserve"> En el caso de los anexos II, III y IV bastará con la firma de la entidad líder del proyecto. </w:t>
      </w:r>
      <w:r>
        <w:t xml:space="preserve"> </w:t>
      </w:r>
    </w:p>
    <w:p w14:paraId="0DF2CD4B" w14:textId="773859D9" w:rsidR="002D3A97" w:rsidRDefault="002D3A97">
      <w:r>
        <w:t xml:space="preserve">En el diseño del proyecto es importante que se tenga en cuenta que esta convocatoria carece de proceso de reformulación. </w:t>
      </w:r>
    </w:p>
    <w:p w14:paraId="45FE0D74" w14:textId="77777777" w:rsidR="00E4096A" w:rsidRDefault="00E4096A"/>
    <w:p w14:paraId="3E56E40C" w14:textId="77777777" w:rsidR="00E4096A" w:rsidRDefault="00807A4E">
      <w:pPr>
        <w:rPr>
          <w:b/>
        </w:rPr>
      </w:pPr>
      <w:r>
        <w:rPr>
          <w:b/>
        </w:rPr>
        <w:t>SOLICITUD EN SEDE ELECTRÓNICA</w:t>
      </w:r>
    </w:p>
    <w:p w14:paraId="26777016" w14:textId="77777777" w:rsidR="00E4096A" w:rsidRDefault="00807A4E">
      <w:r>
        <w:t xml:space="preserve">La solicitud de subvención se realizará a través de la Sede Electrónica del Ministerio de Sanidad, Consumo y Bienestar Social, a la que se puede acceder en la dirección: </w:t>
      </w:r>
    </w:p>
    <w:p w14:paraId="4F13B9A8" w14:textId="77777777" w:rsidR="00E4096A" w:rsidRDefault="002D3A97">
      <w:pPr>
        <w:rPr>
          <w:color w:val="1F497D"/>
        </w:rPr>
      </w:pPr>
      <w:hyperlink r:id="rId9" w:anchor="TRAM_PETDATOSMDSA2030" w:history="1">
        <w:r w:rsidR="00807A4E">
          <w:rPr>
            <w:rStyle w:val="Hipervnculo"/>
          </w:rPr>
          <w:t>https://sede.mscbs.gob.es/registroElectronico/formularios.htm#TRAM_PETDATOSMDSA2030</w:t>
        </w:r>
      </w:hyperlink>
    </w:p>
    <w:p w14:paraId="42C64EAD" w14:textId="77777777" w:rsidR="00E4096A" w:rsidRDefault="00807A4E">
      <w:r>
        <w:rPr>
          <w:noProof/>
          <w:sz w:val="20"/>
        </w:rPr>
        <w:drawing>
          <wp:inline distT="0" distB="0" distL="0" distR="0" wp14:anchorId="0D897AB2" wp14:editId="526CE586">
            <wp:extent cx="3580501" cy="2629451"/>
            <wp:effectExtent l="0" t="0" r="1270" b="0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user/10/com.airwatch.contentlocker/app_polaris/temp_engine/imag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82775" cy="2631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C52B39" w14:textId="77777777" w:rsidR="00E4096A" w:rsidRDefault="00E4096A"/>
    <w:p w14:paraId="43180485" w14:textId="77777777" w:rsidR="00E4096A" w:rsidRDefault="00E4096A"/>
    <w:p w14:paraId="0B7241DA" w14:textId="77777777" w:rsidR="00E4096A" w:rsidRDefault="00E4096A"/>
    <w:p w14:paraId="59962856" w14:textId="77777777" w:rsidR="00E4096A" w:rsidRDefault="00807A4E">
      <w:pPr>
        <w:jc w:val="both"/>
      </w:pPr>
      <w:r>
        <w:t xml:space="preserve">En esta pantalla, en el apartado “solicitud electrónica” de “Otros formularios” es donde se debe acceder mediante certificado digital DNI electrónico o clave PIN 24h o Clave permanente. </w:t>
      </w:r>
    </w:p>
    <w:p w14:paraId="53492CB5" w14:textId="0C07B2DF" w:rsidR="00E4096A" w:rsidRDefault="00701D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5BE13" wp14:editId="06F0D55D">
                <wp:simplePos x="0" y="0"/>
                <wp:positionH relativeFrom="column">
                  <wp:posOffset>-184477</wp:posOffset>
                </wp:positionH>
                <wp:positionV relativeFrom="paragraph">
                  <wp:posOffset>1859727</wp:posOffset>
                </wp:positionV>
                <wp:extent cx="330452" cy="131275"/>
                <wp:effectExtent l="0" t="19050" r="31750" b="40640"/>
                <wp:wrapNone/>
                <wp:docPr id="1" name="Flecha: a l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2" cy="1312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AB9A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" o:spid="_x0000_s1026" type="#_x0000_t13" style="position:absolute;margin-left:-14.55pt;margin-top:146.45pt;width:26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" adj="17310" fillcolor="red" strokecolor="red" strokeweight="1pt"/>
            </w:pict>
          </mc:Fallback>
        </mc:AlternateContent>
      </w:r>
      <w:r w:rsidR="00807A4E">
        <w:rPr>
          <w:noProof/>
          <w:sz w:val="20"/>
        </w:rPr>
        <w:drawing>
          <wp:inline distT="0" distB="0" distL="0" distR="0" wp14:anchorId="75E52948" wp14:editId="49AEC3B1">
            <wp:extent cx="2647707" cy="2213572"/>
            <wp:effectExtent l="0" t="0" r="635" b="0"/>
            <wp:docPr id="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data/user/10/com.airwatch.contentlocker/app_polaris/temp_engine/imag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49252" cy="2214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07A4E">
        <w:t xml:space="preserve"> </w:t>
      </w:r>
    </w:p>
    <w:p w14:paraId="2782C364" w14:textId="77777777" w:rsidR="00E4096A" w:rsidRDefault="00807A4E">
      <w:pPr>
        <w:jc w:val="both"/>
      </w:pPr>
      <w:r>
        <w:t xml:space="preserve">Deberá rellenar la solicitud con los datos solicitados e incorporar los ficheros necesarios. </w:t>
      </w:r>
    </w:p>
    <w:p w14:paraId="5E8E9231" w14:textId="77777777" w:rsidR="00E4096A" w:rsidRDefault="00807A4E">
      <w:pPr>
        <w:jc w:val="both"/>
      </w:pPr>
      <w:r>
        <w:t xml:space="preserve">En la solicitud deberá señalar claramente a qué convocatoria se presenta. </w:t>
      </w:r>
    </w:p>
    <w:p w14:paraId="1E8B4ADA" w14:textId="77777777" w:rsidR="00E4096A" w:rsidRDefault="00807A4E">
      <w:pPr>
        <w:jc w:val="both"/>
      </w:pPr>
      <w:r>
        <w:t xml:space="preserve">En la casilla de “Órgano administrativo destinatario” deberá consignar: </w:t>
      </w:r>
      <w:r w:rsidRPr="00701DE6">
        <w:rPr>
          <w:highlight w:val="yellow"/>
        </w:rPr>
        <w:t>S.G. del Tercer Sector y Voluntariado</w:t>
      </w:r>
      <w:r>
        <w:t xml:space="preserve"> (dependiente de la Secretaría de Estado de Derechos Sociales del Ministerio de Derechos Sociales y Agenda 2030). </w:t>
      </w:r>
    </w:p>
    <w:p w14:paraId="60C359FF" w14:textId="77777777" w:rsidR="00E4096A" w:rsidRDefault="00807A4E">
      <w:pPr>
        <w:jc w:val="both"/>
      </w:pPr>
      <w:r>
        <w:t>Tenga en cuenta que puede adjuntar ficheros con extensión doc, docx, pdf, xls, xlsx, txt, rtf, odf, jpg, jpeg, tif y tiff".</w:t>
      </w:r>
    </w:p>
    <w:p w14:paraId="41606C72" w14:textId="77777777" w:rsidR="00E4096A" w:rsidRDefault="00807A4E">
      <w:pPr>
        <w:jc w:val="both"/>
      </w:pPr>
      <w:r>
        <w:t xml:space="preserve">Las limitaciones en cuanto a la subida de ficheros son </w:t>
      </w:r>
      <w:r w:rsidRPr="00701DE6">
        <w:rPr>
          <w:b/>
          <w:bCs/>
          <w:u w:val="single"/>
        </w:rPr>
        <w:t>9 ficheros en total</w:t>
      </w:r>
      <w:r>
        <w:t xml:space="preserve">, </w:t>
      </w:r>
      <w:r w:rsidRPr="00701DE6">
        <w:rPr>
          <w:b/>
          <w:bCs/>
          <w:u w:val="single"/>
        </w:rPr>
        <w:t>15 Mb</w:t>
      </w:r>
      <w:r>
        <w:t xml:space="preserve"> de tamaño total y </w:t>
      </w:r>
      <w:r w:rsidRPr="00701DE6">
        <w:rPr>
          <w:b/>
          <w:bCs/>
          <w:u w:val="single"/>
        </w:rPr>
        <w:t>10 Mb</w:t>
      </w:r>
      <w:r>
        <w:t xml:space="preserve"> de tamaño para un fichero.</w:t>
      </w:r>
    </w:p>
    <w:p w14:paraId="2B2D1EF7" w14:textId="4EE89CB6" w:rsidR="00E4096A" w:rsidRDefault="00807A4E">
      <w:pPr>
        <w:jc w:val="both"/>
      </w:pPr>
      <w:r>
        <w:t xml:space="preserve">Si necesita enviar más ficheros debe completar </w:t>
      </w:r>
      <w:r w:rsidRPr="00701DE6">
        <w:rPr>
          <w:b/>
          <w:bCs/>
          <w:u w:val="single"/>
        </w:rPr>
        <w:t>otra solicitud electrónica</w:t>
      </w:r>
      <w:r>
        <w:t xml:space="preserve"> (</w:t>
      </w:r>
      <w:r w:rsidR="00701DE6">
        <w:t xml:space="preserve">IMPORTANTE: </w:t>
      </w:r>
      <w:r>
        <w:t xml:space="preserve">no podrá utilizar la modalidad de “Aportación electrónica de documentación adicional”) o las que sean necesarias hasta enviar todos los ficheros requeridos en la convocatoria de las ayudas.  </w:t>
      </w:r>
    </w:p>
    <w:p w14:paraId="06AE7987" w14:textId="77777777" w:rsidR="002B724C" w:rsidRDefault="00807A4E">
      <w:pPr>
        <w:jc w:val="both"/>
      </w:pPr>
      <w:r>
        <w:t xml:space="preserve">Se recomienda encarecidamente que el solicitante, en los sucesivos envíos, explique que no es una solicitud nueva sino una </w:t>
      </w:r>
      <w:r w:rsidRPr="00701DE6">
        <w:rPr>
          <w:b/>
          <w:bCs/>
          <w:u w:val="single"/>
        </w:rPr>
        <w:t>continuación del primer envío</w:t>
      </w:r>
      <w:r>
        <w:t xml:space="preserve">. </w:t>
      </w:r>
    </w:p>
    <w:p w14:paraId="062B6E24" w14:textId="3C912FFA" w:rsidR="002B724C" w:rsidRDefault="00807A4E">
      <w:pPr>
        <w:jc w:val="both"/>
      </w:pPr>
      <w:r>
        <w:lastRenderedPageBreak/>
        <w:t xml:space="preserve">También se recomienda que el nombre de los ficheros, para su identificación como una única solicitud, se incorpore </w:t>
      </w:r>
      <w:r w:rsidR="00E253AB">
        <w:t>el</w:t>
      </w:r>
      <w:r>
        <w:t xml:space="preserve"> acrónimo del título del proyecto</w:t>
      </w:r>
      <w:r w:rsidR="00701DE6">
        <w:t>, tal y como se explica en los anexos, por ejemplo</w:t>
      </w:r>
      <w:r w:rsidR="00E253AB">
        <w:t>:</w:t>
      </w:r>
      <w:r w:rsidR="00701DE6">
        <w:t xml:space="preserve"> </w:t>
      </w:r>
      <w:r w:rsidR="00701DE6" w:rsidRPr="002B724C">
        <w:rPr>
          <w:i/>
          <w:iCs/>
        </w:rPr>
        <w:t>Anexo4_acrónimodelproyecto</w:t>
      </w:r>
      <w:r w:rsidR="002B724C">
        <w:t xml:space="preserve">. Si hubiera más de un documento del mismo anexo se numerarán de la siguiente forma: </w:t>
      </w:r>
      <w:r w:rsidR="002B724C" w:rsidRPr="002B724C">
        <w:rPr>
          <w:i/>
          <w:iCs/>
        </w:rPr>
        <w:t>Anexo1_acronimodelproyecto_1</w:t>
      </w:r>
      <w:r w:rsidR="002B724C">
        <w:t xml:space="preserve">, </w:t>
      </w:r>
      <w:r w:rsidR="002B724C" w:rsidRPr="002B724C">
        <w:rPr>
          <w:i/>
          <w:iCs/>
        </w:rPr>
        <w:t>Anexo1_acronimodelproyecto_2</w:t>
      </w:r>
      <w:r w:rsidR="002B724C">
        <w:t xml:space="preserve"> y así sucesivamente. </w:t>
      </w:r>
    </w:p>
    <w:p w14:paraId="7A9DA9D6" w14:textId="77777777" w:rsidR="00E4096A" w:rsidRDefault="00807A4E">
      <w:r>
        <w:t xml:space="preserve">En cualquier caso, si tiene alguna duda puede escribir su consulta a la dirección de correo: </w:t>
      </w:r>
      <w:hyperlink r:id="rId12" w:history="1">
        <w:r>
          <w:rPr>
            <w:rStyle w:val="Hipervnculo"/>
          </w:rPr>
          <w:t>ayudas-SEDS@mdsocialesa2030.gob.es</w:t>
        </w:r>
      </w:hyperlink>
      <w:r>
        <w:t xml:space="preserve"> donde se le contestará en el plazo máximo de 24 horas. </w:t>
      </w:r>
    </w:p>
    <w:sectPr w:rsidR="00E4096A"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0000"/>
    <w:multiLevelType w:val="multilevel"/>
    <w:tmpl w:val="54290B3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000001"/>
    <w:multiLevelType w:val="hybridMultilevel"/>
    <w:tmpl w:val="240A4654"/>
    <w:lvl w:ilvl="0" w:tplc="F7A05DC0">
      <w:start w:val="1"/>
      <w:numFmt w:val="decimal"/>
      <w:lvlText w:val="%1."/>
      <w:lvlJc w:val="left"/>
      <w:pPr>
        <w:ind w:left="1440" w:hanging="360"/>
      </w:pPr>
    </w:lvl>
    <w:lvl w:ilvl="1" w:tplc="F2B476CC">
      <w:start w:val="1"/>
      <w:numFmt w:val="lowerLetter"/>
      <w:lvlText w:val="%2."/>
      <w:lvlJc w:val="left"/>
      <w:pPr>
        <w:ind w:left="2160" w:hanging="360"/>
      </w:pPr>
    </w:lvl>
    <w:lvl w:ilvl="2" w:tplc="FE3A88F2">
      <w:start w:val="1"/>
      <w:numFmt w:val="lowerRoman"/>
      <w:lvlText w:val="%3."/>
      <w:lvlJc w:val="right"/>
      <w:pPr>
        <w:ind w:left="2880" w:hanging="180"/>
      </w:pPr>
    </w:lvl>
    <w:lvl w:ilvl="3" w:tplc="53F2C05A">
      <w:start w:val="1"/>
      <w:numFmt w:val="decimal"/>
      <w:lvlText w:val="%4."/>
      <w:lvlJc w:val="left"/>
      <w:pPr>
        <w:ind w:left="3600" w:hanging="360"/>
      </w:pPr>
    </w:lvl>
    <w:lvl w:ilvl="4" w:tplc="D03E909E">
      <w:start w:val="1"/>
      <w:numFmt w:val="lowerLetter"/>
      <w:lvlText w:val="%5."/>
      <w:lvlJc w:val="left"/>
      <w:pPr>
        <w:ind w:left="4320" w:hanging="360"/>
      </w:pPr>
    </w:lvl>
    <w:lvl w:ilvl="5" w:tplc="9B56C226">
      <w:start w:val="1"/>
      <w:numFmt w:val="lowerRoman"/>
      <w:lvlText w:val="%6."/>
      <w:lvlJc w:val="right"/>
      <w:pPr>
        <w:ind w:left="5040" w:hanging="180"/>
      </w:pPr>
    </w:lvl>
    <w:lvl w:ilvl="6" w:tplc="CC72DC80">
      <w:start w:val="1"/>
      <w:numFmt w:val="decimal"/>
      <w:lvlText w:val="%7."/>
      <w:lvlJc w:val="left"/>
      <w:pPr>
        <w:ind w:left="5760" w:hanging="360"/>
      </w:pPr>
    </w:lvl>
    <w:lvl w:ilvl="7" w:tplc="B6DCC956">
      <w:start w:val="1"/>
      <w:numFmt w:val="lowerLetter"/>
      <w:lvlText w:val="%8."/>
      <w:lvlJc w:val="left"/>
      <w:pPr>
        <w:ind w:left="6480" w:hanging="360"/>
      </w:pPr>
    </w:lvl>
    <w:lvl w:ilvl="8" w:tplc="A3F0959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000002"/>
    <w:multiLevelType w:val="multilevel"/>
    <w:tmpl w:val="276606C9"/>
    <w:lvl w:ilvl="0">
      <w:start w:val="1"/>
      <w:numFmt w:val="decimal"/>
      <w:pStyle w:val="DocumentosMinisterio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3" w15:restartNumberingAfterBreak="0">
    <w:nsid w:val="2F000003"/>
    <w:multiLevelType w:val="hybridMultilevel"/>
    <w:tmpl w:val="3F637558"/>
    <w:lvl w:ilvl="0" w:tplc="BDE8E0A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865E595A">
      <w:start w:val="1"/>
      <w:numFmt w:val="lowerLetter"/>
      <w:lvlText w:val="%2."/>
      <w:lvlJc w:val="left"/>
      <w:pPr>
        <w:ind w:left="2520" w:hanging="360"/>
      </w:pPr>
    </w:lvl>
    <w:lvl w:ilvl="2" w:tplc="2C52B570">
      <w:start w:val="1"/>
      <w:numFmt w:val="lowerRoman"/>
      <w:lvlText w:val="%3."/>
      <w:lvlJc w:val="right"/>
      <w:pPr>
        <w:ind w:left="3240" w:hanging="180"/>
      </w:pPr>
    </w:lvl>
    <w:lvl w:ilvl="3" w:tplc="2C5AE77E">
      <w:start w:val="1"/>
      <w:numFmt w:val="decimal"/>
      <w:lvlText w:val="%4."/>
      <w:lvlJc w:val="left"/>
      <w:pPr>
        <w:ind w:left="3960" w:hanging="360"/>
      </w:pPr>
    </w:lvl>
    <w:lvl w:ilvl="4" w:tplc="8B8AAF38">
      <w:start w:val="1"/>
      <w:numFmt w:val="lowerLetter"/>
      <w:lvlText w:val="%5."/>
      <w:lvlJc w:val="left"/>
      <w:pPr>
        <w:ind w:left="4680" w:hanging="360"/>
      </w:pPr>
    </w:lvl>
    <w:lvl w:ilvl="5" w:tplc="629C74C6">
      <w:start w:val="1"/>
      <w:numFmt w:val="lowerRoman"/>
      <w:lvlText w:val="%6."/>
      <w:lvlJc w:val="right"/>
      <w:pPr>
        <w:ind w:left="5400" w:hanging="180"/>
      </w:pPr>
    </w:lvl>
    <w:lvl w:ilvl="6" w:tplc="442CA0E6">
      <w:start w:val="1"/>
      <w:numFmt w:val="decimal"/>
      <w:lvlText w:val="%7."/>
      <w:lvlJc w:val="left"/>
      <w:pPr>
        <w:ind w:left="6120" w:hanging="360"/>
      </w:pPr>
    </w:lvl>
    <w:lvl w:ilvl="7" w:tplc="2BDAD9EC">
      <w:start w:val="1"/>
      <w:numFmt w:val="lowerLetter"/>
      <w:lvlText w:val="%8."/>
      <w:lvlJc w:val="left"/>
      <w:pPr>
        <w:ind w:left="6840" w:hanging="360"/>
      </w:pPr>
    </w:lvl>
    <w:lvl w:ilvl="8" w:tplc="AD9498C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000004"/>
    <w:multiLevelType w:val="multilevel"/>
    <w:tmpl w:val="55A433B9"/>
    <w:lvl w:ilvl="0">
      <w:start w:val="1"/>
      <w:numFmt w:val="decimal"/>
      <w:pStyle w:val="Ttulo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5" w15:restartNumberingAfterBreak="0">
    <w:nsid w:val="2F000005"/>
    <w:multiLevelType w:val="hybridMultilevel"/>
    <w:tmpl w:val="50048B47"/>
    <w:lvl w:ilvl="0" w:tplc="DDCEE5C0">
      <w:start w:val="1"/>
      <w:numFmt w:val="bullet"/>
      <w:pStyle w:val="Ttulo2"/>
      <w:lvlText w:val="·"/>
      <w:lvlJc w:val="left"/>
      <w:pPr>
        <w:ind w:left="1068" w:hanging="360"/>
      </w:pPr>
      <w:rPr>
        <w:rFonts w:ascii="Symbol" w:hAnsi="Symbol" w:hint="default"/>
        <w:color w:val="5B9BD5" w:themeColor="accent1"/>
      </w:rPr>
    </w:lvl>
    <w:lvl w:ilvl="1" w:tplc="9F283802">
      <w:start w:val="1"/>
      <w:numFmt w:val="lowerLetter"/>
      <w:lvlText w:val="%2."/>
      <w:lvlJc w:val="left"/>
      <w:pPr>
        <w:ind w:left="1788" w:hanging="360"/>
      </w:pPr>
    </w:lvl>
    <w:lvl w:ilvl="2" w:tplc="315296F8">
      <w:start w:val="1"/>
      <w:numFmt w:val="lowerRoman"/>
      <w:lvlText w:val="%3."/>
      <w:lvlJc w:val="right"/>
      <w:pPr>
        <w:ind w:left="2508" w:hanging="180"/>
      </w:pPr>
    </w:lvl>
    <w:lvl w:ilvl="3" w:tplc="573062B2">
      <w:start w:val="1"/>
      <w:numFmt w:val="decimal"/>
      <w:lvlText w:val="%4."/>
      <w:lvlJc w:val="left"/>
      <w:pPr>
        <w:ind w:left="3228" w:hanging="360"/>
      </w:pPr>
    </w:lvl>
    <w:lvl w:ilvl="4" w:tplc="BCD61036">
      <w:start w:val="1"/>
      <w:numFmt w:val="lowerLetter"/>
      <w:lvlText w:val="%5."/>
      <w:lvlJc w:val="left"/>
      <w:pPr>
        <w:ind w:left="3948" w:hanging="360"/>
      </w:pPr>
    </w:lvl>
    <w:lvl w:ilvl="5" w:tplc="481CA680">
      <w:start w:val="1"/>
      <w:numFmt w:val="lowerRoman"/>
      <w:lvlText w:val="%6."/>
      <w:lvlJc w:val="right"/>
      <w:pPr>
        <w:ind w:left="4668" w:hanging="180"/>
      </w:pPr>
    </w:lvl>
    <w:lvl w:ilvl="6" w:tplc="11845306">
      <w:start w:val="1"/>
      <w:numFmt w:val="decimal"/>
      <w:lvlText w:val="%7."/>
      <w:lvlJc w:val="left"/>
      <w:pPr>
        <w:ind w:left="5388" w:hanging="360"/>
      </w:pPr>
    </w:lvl>
    <w:lvl w:ilvl="7" w:tplc="7AA23C52">
      <w:start w:val="1"/>
      <w:numFmt w:val="lowerLetter"/>
      <w:lvlText w:val="%8."/>
      <w:lvlJc w:val="left"/>
      <w:pPr>
        <w:ind w:left="6108" w:hanging="360"/>
      </w:pPr>
    </w:lvl>
    <w:lvl w:ilvl="8" w:tplc="66CC1384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6A"/>
    <w:rsid w:val="002B724C"/>
    <w:rsid w:val="002D3A97"/>
    <w:rsid w:val="00701DE6"/>
    <w:rsid w:val="00807A4E"/>
    <w:rsid w:val="00E253AB"/>
    <w:rsid w:val="00E4096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193AE"/>
  <w15:docId w15:val="{E48493F9-4555-411B-986E-34703857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Prrafodelista"/>
    <w:next w:val="Normal"/>
    <w:link w:val="Ttulo1Car"/>
    <w:uiPriority w:val="9"/>
    <w:qFormat/>
    <w:pPr>
      <w:numPr>
        <w:numId w:val="4"/>
      </w:numPr>
      <w:ind w:left="360" w:hanging="360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numPr>
        <w:numId w:val="6"/>
      </w:numPr>
      <w:spacing w:before="120" w:after="280" w:line="275" w:lineRule="auto"/>
      <w:outlineLvl w:val="1"/>
    </w:pPr>
    <w:rPr>
      <w:rFonts w:ascii="Times New Roman" w:hAnsi="Times New Roman" w:cs="Times New Roman"/>
      <w:b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spacing w:before="40" w:after="0"/>
      <w:outlineLvl w:val="2"/>
    </w:pPr>
    <w:rPr>
      <w:rFonts w:ascii="Arial Narrow" w:eastAsiaTheme="majorEastAsia" w:hAnsi="Arial Narrow" w:cstheme="majorBid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26"/>
    <w:qFormat/>
    <w:pPr>
      <w:ind w:left="720"/>
      <w:contextualSpacing/>
    </w:pPr>
  </w:style>
  <w:style w:type="paragraph" w:customStyle="1" w:styleId="TituloTabla">
    <w:name w:val="TituloTabla"/>
    <w:basedOn w:val="Descripcin"/>
    <w:next w:val="Normal"/>
    <w:qFormat/>
    <w:pPr>
      <w:spacing w:after="120"/>
    </w:pPr>
    <w:rPr>
      <w:rFonts w:eastAsia="Candara"/>
      <w:i w:val="0"/>
      <w:color w:val="auto"/>
      <w:sz w:val="24"/>
      <w:szCs w:val="24"/>
      <w:lang w:eastAsia="es-ES"/>
    </w:rPr>
  </w:style>
  <w:style w:type="paragraph" w:styleId="Descripcin">
    <w:name w:val="caption"/>
    <w:basedOn w:val="Normal"/>
    <w:next w:val="Normal"/>
    <w:semiHidden/>
    <w:unhideWhenUsed/>
    <w:qFormat/>
    <w:pPr>
      <w:spacing w:after="200" w:line="240" w:lineRule="auto"/>
    </w:pPr>
    <w:rPr>
      <w:i/>
      <w:color w:val="44546A" w:themeColor="text2"/>
      <w:sz w:val="18"/>
      <w:szCs w:val="18"/>
    </w:rPr>
  </w:style>
  <w:style w:type="character" w:customStyle="1" w:styleId="Ttulo1Car">
    <w:name w:val="Título 1 Car"/>
    <w:basedOn w:val="Fuentedeprrafopredeter"/>
    <w:link w:val="Ttulo1"/>
    <w:rPr>
      <w:b/>
      <w:sz w:val="28"/>
      <w:szCs w:val="28"/>
    </w:rPr>
  </w:style>
  <w:style w:type="character" w:customStyle="1" w:styleId="Ttulo2Car">
    <w:name w:val="Título 2 Car"/>
    <w:basedOn w:val="Fuentedeprrafopredeter"/>
    <w:link w:val="Ttulo2"/>
    <w:rPr>
      <w:rFonts w:ascii="Times New Roman" w:hAnsi="Times New Roman" w:cs="Times New Roman"/>
      <w:b/>
    </w:rPr>
  </w:style>
  <w:style w:type="paragraph" w:customStyle="1" w:styleId="DocumentosMinisterio">
    <w:name w:val="Documentos Ministerio"/>
    <w:basedOn w:val="Normal"/>
    <w:link w:val="DocumentosMinisterioCar"/>
    <w:qFormat/>
    <w:pPr>
      <w:numPr>
        <w:numId w:val="9"/>
      </w:numPr>
      <w:ind w:left="1440" w:hanging="360"/>
    </w:pPr>
  </w:style>
  <w:style w:type="character" w:customStyle="1" w:styleId="DocumentosMinisterioCar">
    <w:name w:val="Documentos Ministerio Car"/>
    <w:basedOn w:val="Fuentedeprrafopredeter"/>
    <w:link w:val="DocumentosMinisterio"/>
  </w:style>
  <w:style w:type="character" w:customStyle="1" w:styleId="Ttulo3Car">
    <w:name w:val="Título 3 Car"/>
    <w:basedOn w:val="Fuentedeprrafopredeter"/>
    <w:link w:val="Ttulo3"/>
    <w:rPr>
      <w:rFonts w:ascii="Arial Narrow" w:eastAsiaTheme="majorEastAsia" w:hAnsi="Arial Narrow" w:cstheme="majorBidi"/>
      <w:b/>
    </w:rPr>
  </w:style>
  <w:style w:type="character" w:styleId="Hipervnculo">
    <w:name w:val="Hyperlink"/>
    <w:basedOn w:val="Fuentedeprrafopredeter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yudas-SEDS@mdsocialesa2030.gob.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sede.mscbs.gob.es/registroElectronico/formulario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08A933117818419E65D975DA53D329" ma:contentTypeVersion="0" ma:contentTypeDescription="Crear nuevo documento." ma:contentTypeScope="" ma:versionID="688570385084ba63660f46327a86e9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1ebd937929212fdfb67857763b87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E5B10-5865-43EE-B605-D35A4ED9E4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B08C1-36FF-40FF-8BCA-C0877F0FC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D9C33C-9C8E-410B-BDAF-F905E4FEC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1D6F0C-7911-4E4B-B7D4-2B17C699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2593</Characters>
  <Application>Microsoft Office Word</Application>
  <DocSecurity>0</DocSecurity>
  <Lines>21</Lines>
  <Paragraphs>6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f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sanidad\mlarka</dc:creator>
  <cp:lastModifiedBy>Berta Gonzalez Antón</cp:lastModifiedBy>
  <cp:revision>3</cp:revision>
  <dcterms:created xsi:type="dcterms:W3CDTF">2021-10-13T10:38:00Z</dcterms:created>
  <dcterms:modified xsi:type="dcterms:W3CDTF">2021-11-05T07:18:00Z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0x0101002A08A933117818419E65D975DA53D329</vt:lpwstr>
  </property>
</Properties>
</file>